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52" w:rsidRDefault="00A81052" w:rsidP="004D5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5415" w:rsidRPr="00D93532" w:rsidRDefault="004D5415" w:rsidP="004D5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3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D5415" w:rsidRDefault="004D5415" w:rsidP="004D5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32">
        <w:rPr>
          <w:rFonts w:ascii="Times New Roman" w:hAnsi="Times New Roman" w:cs="Times New Roman"/>
          <w:b/>
          <w:sz w:val="28"/>
          <w:szCs w:val="28"/>
        </w:rPr>
        <w:t>деятельности Штаба воспитательной работы Г</w:t>
      </w:r>
      <w:r w:rsidR="00A6402E">
        <w:rPr>
          <w:rFonts w:ascii="Times New Roman" w:hAnsi="Times New Roman" w:cs="Times New Roman"/>
          <w:b/>
          <w:sz w:val="28"/>
          <w:szCs w:val="28"/>
        </w:rPr>
        <w:t>БОУ</w:t>
      </w:r>
      <w:r w:rsidRPr="00D93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415" w:rsidRPr="00D93532" w:rsidRDefault="004D5415" w:rsidP="004D5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32">
        <w:rPr>
          <w:rFonts w:ascii="Times New Roman" w:hAnsi="Times New Roman" w:cs="Times New Roman"/>
          <w:b/>
          <w:sz w:val="28"/>
          <w:szCs w:val="28"/>
        </w:rPr>
        <w:t xml:space="preserve">школы-интерната </w:t>
      </w:r>
      <w:proofErr w:type="spellStart"/>
      <w:r w:rsidRPr="00D93532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Pr="00D93532">
        <w:rPr>
          <w:rFonts w:ascii="Times New Roman" w:hAnsi="Times New Roman" w:cs="Times New Roman"/>
          <w:b/>
          <w:sz w:val="28"/>
          <w:szCs w:val="28"/>
        </w:rPr>
        <w:t xml:space="preserve"> Николаевской Краснодарского края</w:t>
      </w:r>
    </w:p>
    <w:p w:rsidR="004D5415" w:rsidRPr="00D93532" w:rsidRDefault="004D5415" w:rsidP="004D5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32">
        <w:rPr>
          <w:rFonts w:ascii="Times New Roman" w:hAnsi="Times New Roman" w:cs="Times New Roman"/>
          <w:b/>
          <w:sz w:val="28"/>
          <w:szCs w:val="28"/>
        </w:rPr>
        <w:t>за 201</w:t>
      </w:r>
      <w:r w:rsidR="00A6402E">
        <w:rPr>
          <w:rFonts w:ascii="Times New Roman" w:hAnsi="Times New Roman" w:cs="Times New Roman"/>
          <w:b/>
          <w:sz w:val="28"/>
          <w:szCs w:val="28"/>
        </w:rPr>
        <w:t>5-2016</w:t>
      </w:r>
      <w:r w:rsidRPr="00D935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532">
        <w:rPr>
          <w:rFonts w:ascii="Times New Roman" w:hAnsi="Times New Roman" w:cs="Times New Roman"/>
          <w:b/>
          <w:sz w:val="28"/>
          <w:szCs w:val="28"/>
        </w:rPr>
        <w:br/>
      </w:r>
      <w:r w:rsidRPr="00D93532">
        <w:rPr>
          <w:rFonts w:ascii="Times New Roman" w:hAnsi="Times New Roman" w:cs="Times New Roman"/>
          <w:sz w:val="28"/>
          <w:szCs w:val="28"/>
        </w:rPr>
        <w:t>Согласно приказу от 01 сентября 201</w:t>
      </w:r>
      <w:r w:rsidR="00A6402E">
        <w:rPr>
          <w:rFonts w:ascii="Times New Roman" w:hAnsi="Times New Roman" w:cs="Times New Roman"/>
          <w:sz w:val="28"/>
          <w:szCs w:val="28"/>
        </w:rPr>
        <w:t>5</w:t>
      </w:r>
      <w:r w:rsidRPr="00D93532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6402E">
        <w:rPr>
          <w:rFonts w:ascii="Times New Roman" w:hAnsi="Times New Roman" w:cs="Times New Roman"/>
          <w:sz w:val="28"/>
          <w:szCs w:val="28"/>
        </w:rPr>
        <w:t>47</w:t>
      </w:r>
      <w:r w:rsidRPr="00D93532">
        <w:rPr>
          <w:rFonts w:ascii="Times New Roman" w:hAnsi="Times New Roman" w:cs="Times New Roman"/>
          <w:sz w:val="28"/>
          <w:szCs w:val="28"/>
        </w:rPr>
        <w:t xml:space="preserve"> «О создании Штаба воспитательной работы» в школе организована деятельность Штаба воспитательной работы. Заседания Штаба проводятся 1 раз в месяц, ведутся протоколы.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Основными целями деятельности Штаба воспитательной работы являются: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</w:t>
      </w:r>
    </w:p>
    <w:p w:rsidR="004D5415" w:rsidRPr="00D93532" w:rsidRDefault="004D5415" w:rsidP="004D541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Основными задачами Штаба являются</w:t>
      </w:r>
      <w:r w:rsidRPr="00D93532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1. Планирование и организация воспитательной работы школы.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2. Формирование в процессе воспитания активной жизненной позиции, осуществление личностного развития школьников.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3. Организация работы по профилактике безнадзорности и правонарушений.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4. Выявление детей и семей, находящихся в трудной жизненной ситуации и социально опасном положении.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5. Вовлечение обучающихся, в том числе и находящихся в трудной жизненной ситуации и социально опасном положении, в работу кружков и спортивных секций, детских и молодежных организаций.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6. Реализация закона Краснодарского края № 1539 «О мерах по профилактике безнадзорности и правонарушений несовершеннолетних».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7. Проведение мониторинга воспитательной, в том числе и профилактической работы.</w:t>
      </w:r>
    </w:p>
    <w:p w:rsidR="004D5415" w:rsidRPr="00D93532" w:rsidRDefault="004D5415" w:rsidP="004D541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направления деятельности Штаба воспитательной работы: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D9353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создание целостной системы воспитания образовательного учреждения;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D935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определение приоритетов воспитательной работы;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тематических выставок, внеклассной и внешкольной работы, спортивных соревнований, конкурсов;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учащихся;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развитие системы дополнительного образования в школе;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организация трудовой занятости, оздоровления и досуга в каникулярное время;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индивидуальные и групповые формы работы (консультации, анкетиро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вание, тестирование, наблюдение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участие в межведомственных рейдах по выявлению безнадзорных несовершеннолетних;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проведение рейдов по изучению жилищно-бытовых условий семей, занятости учащихся во внеурочное время, выполнения режима труда и отдыха;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- лекции, беседы, в том числе с привлечением специалистов служб системы профилактики;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оформление информационных стендов, информация на школьном сайте.</w:t>
      </w:r>
    </w:p>
    <w:p w:rsidR="004D5415" w:rsidRPr="00D93532" w:rsidRDefault="004D5415" w:rsidP="004D541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Планирование и организация  воспитательной работы  школы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В состав Штаба входят заместитель директора по воспитательной работе, инспектор ОПДН, руководитель методического объединения классных руководителей, руководитель методического объединения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воспитателей, 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классные руководители, заведующая библиотекой, педагоги дополнительного образования, школьная медицинская сестра, педагог - психолог. В целях  повышения эффективности воспитательной работы в школе был составлен  план работы ШВР на 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  согласована тематика заседаний. Заседания ШВР   проводились не реже 1 раза в месяц, и оформлялись протоколами заседаний ШВР в специальном прошитом, пронумерованном  журнале. Разработаны формы отчетов классных руководителей, педагогов дополнительного образования, руководителя школьного спортивного клуба, педагога - психолога, координатора школьного ученического самоуправления, по результатам профилактической работы с учащимися по итогам каждого квартала.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На заседаниях так же составляются и утверждаются графики дежурства работников школы и родителей в рейдовых мероприятиях по выполнению статей Закона Краснодарского края №1539.</w:t>
      </w:r>
    </w:p>
    <w:p w:rsidR="004D5415" w:rsidRPr="00D93532" w:rsidRDefault="004D5415" w:rsidP="004D541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Формирование  в процессе воспитания  активной  жизненной позиции, осуществление личностного развития школьников.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Решению этой воспитательной задачи  способствуют внеурочные мероприятия, 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имые в школе. 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такого рода мероприятий происходит при активном участии   учащихся. Проведены спортивные мероприятия: соревнования по  мини-футболу 5-11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>., «Весёлые старты» - начальные классы, по баскетболу, по мини-футболу и волейболу; выборы  органов ученического самоуправления;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ие в празднике, посвящённый Дню учителя  «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Учитель! Пусть тебя  стократ  восславят, возблагодарят»</w:t>
      </w:r>
      <w:r>
        <w:rPr>
          <w:rFonts w:ascii="Times New Roman" w:hAnsi="Times New Roman" w:cs="Times New Roman"/>
          <w:color w:val="000000"/>
          <w:sz w:val="28"/>
          <w:szCs w:val="28"/>
        </w:rPr>
        <w:t>, день осени «Ярмарка даров»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. Участие в краевых и районных соревнованиях, проведение праздника «День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и», акция «Пятёрка для мамы»,   новогодние праздники. 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Акции,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направленные на пропаганду здорового образа жизни, участие в творческих конкурсах.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В этом  учебном году продолжила своё развитие такая форма работы, как движение «Новые тимуровцы», деятельность  которого направлена на решение социально-значимых проблем, связанных с оказанием адресной помощи  ветеранам войны, труженикам тыла</w:t>
      </w:r>
      <w:r>
        <w:rPr>
          <w:rFonts w:ascii="Times New Roman" w:hAnsi="Times New Roman" w:cs="Times New Roman"/>
          <w:color w:val="000000"/>
          <w:sz w:val="28"/>
          <w:szCs w:val="28"/>
        </w:rPr>
        <w:t>, одиноким пенсионерам, инвалидам.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415" w:rsidRPr="00D93532" w:rsidRDefault="004D5415" w:rsidP="004D541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Организация работы по профилактике  безнадзорности и правонарушений.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Анализ  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ШВР 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нашей школы показал, что не всегда скоординированы действия классных руководителей и родителей учащихся, что привело к появлению пропусков уроков по неуважительной причине  и совершению правонарушений, некоторыми учащимися:  В первом полугодии 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на профилактических учетах состояли -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учащихся: на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профилактическом учёте (</w:t>
      </w:r>
      <w:proofErr w:type="spellStart"/>
      <w:r w:rsidR="00A6402E">
        <w:rPr>
          <w:rFonts w:ascii="Times New Roman" w:hAnsi="Times New Roman" w:cs="Times New Roman"/>
          <w:color w:val="000000"/>
          <w:sz w:val="28"/>
          <w:szCs w:val="28"/>
        </w:rPr>
        <w:t>Каграманян</w:t>
      </w:r>
      <w:proofErr w:type="spellEnd"/>
      <w:r w:rsidR="00A6402E">
        <w:rPr>
          <w:rFonts w:ascii="Times New Roman" w:hAnsi="Times New Roman" w:cs="Times New Roman"/>
          <w:color w:val="000000"/>
          <w:sz w:val="28"/>
          <w:szCs w:val="28"/>
        </w:rPr>
        <w:t xml:space="preserve"> Давид). 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В  результате проводимой профилактической работы в отчетный период снят с профилактического учета в ОПДН 1 учащийся (</w:t>
      </w:r>
      <w:proofErr w:type="spellStart"/>
      <w:r w:rsidR="00A6402E">
        <w:rPr>
          <w:rFonts w:ascii="Times New Roman" w:hAnsi="Times New Roman" w:cs="Times New Roman"/>
          <w:color w:val="000000"/>
          <w:sz w:val="28"/>
          <w:szCs w:val="28"/>
        </w:rPr>
        <w:t>Каплянан</w:t>
      </w:r>
      <w:proofErr w:type="spellEnd"/>
      <w:r w:rsidR="00A6402E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). На всех 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 заведены индивидуальные карты наблюде</w:t>
      </w:r>
      <w:r>
        <w:rPr>
          <w:rFonts w:ascii="Times New Roman" w:hAnsi="Times New Roman" w:cs="Times New Roman"/>
          <w:color w:val="000000"/>
          <w:sz w:val="28"/>
          <w:szCs w:val="28"/>
        </w:rPr>
        <w:t>ний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, составлены планы индивидуальной работы. Все учащиеся охвачены  занятиями в системе  дополнительного образования, привлекаются к участию в общественной жизни класса и школы. Перед наступлением каникул данная категория учащихся уведомляется о работе школы в каникулярное время, какие мероприятия будут проводиться в школе. А в  каникулярное время  классным руководителем, социальным педагогом или дежурным администратором осуществляется  ежедневный контроль  (по телефону) с целью выявления  местонахождения учащегося.   Собираются сведения о занятости.  В учебное время ежедневно осуществляется </w:t>
      </w:r>
      <w:proofErr w:type="gram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 посещаемостью  учебных занятий этой категории подростков. За всеми учащимися, состоящими на профилактическом учете, закреплены наставники. Наставники хорошо осведомлены о жизни подростка, знают все его проблемы. Педагог- психолог, учителя наставники систематически наблюдают за учащимися, организуют профилактические рейды в семьи, находящиеся в социально опасном положении. Регулярно перед наступлением каникул составляется и утверждается план мероприятий школы по организации работы в каникулярное время с детьми, находящимися в социально-опасном положении. Проводится предварительный мониторинг занятости несовершеннолетних во время каникул, выявляется предполагаемая занятость. В случае выявления не занятого времени проводится разъяснительная работа с подростком с приглашением посещения объединений дополнительного образования, работающих в нашей школе. Все дети перед наступлением каникулярного времени посещены на дому. В ходе посещения составлен акт посещения, где отражены материально-бытовые условия проживания в семье, проведены беседы с родителями, розданы родителям памятки по соблюдению Закона №1539.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Не реже 1 раза в месяц проводятся заседания структурного подразделения ШВР совета профилактики, на них рассматривались вопросы родительской ответственности за обучение, воспитание, детей,   социальной поддержки семьи и учащихся,  организации внеурочной занятости учащихся.  В целях профилактики  наркомании  проводились мероприятия  в рамках акции «Уроки для детей и их родителей». Для предупреждения детского дорожно-транспортного травматизма  проводились выступления агитбригады «Знай правила движения лучше таблицы умножения», конкурс листовок по безопасности дорожного движения, конкурс рисунков «Безопасность на дорогах», соревнования «Безопасное колесо».  </w:t>
      </w:r>
    </w:p>
    <w:p w:rsidR="004D5415" w:rsidRPr="00D93532" w:rsidRDefault="004D5415" w:rsidP="004D54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Заседания Совета профилактики правонарушений проводятся 1 раз в месяц. На 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составлен план работы Совета профилактики по направлениям, помесячный план работы Совета профилактики. За год было проведено 14 заседаний Совета профилактики.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интернате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сложилась своя воспитательная система, которая включает в себя следующие компоненты: воспитание в процессе обучения, внеурочная (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внеучебная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деятельность),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, употреблением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веществ и работа по формированию и пропаганде здорового образа.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В школе разработана система мероприятий, направленных на пропаганду здорового образа жизни и профилактику вредных привычек: обучающие семинары для родителей с привлечением разноплановых специалистов «Профилактика вредных привычек у подростков», «Как остановить беду»,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наркомании и вредных привычек; цикл классных часов, бесед, лекций, внеклассных мероприятий по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антинаркотическому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воспитанию, по профилактике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, алкоголизма, по предупреждению и пресечению правонарушений; проведение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анкетирований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по выявлению склонностей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IV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Всекубанской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Спартакиаде «Спортивные надежды Кубани», в спортивных мероприятиях школьного, районного и краевого уровней.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реализации </w:t>
      </w:r>
      <w:proofErr w:type="spellStart"/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антинаркотической</w:t>
      </w:r>
      <w:proofErr w:type="spellEnd"/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D935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с детьми проведены беседы, классные часы о пагубном влиянии </w:t>
      </w:r>
      <w:proofErr w:type="spell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алкоголя, курительных смесей на организм подростка, анкетирования «Подросток и наркотик», «Курение – забава или зло?», проводились встречи со школьным участковым по вопросам юридической ответственности несовершеннолетних за употребление и распространение наркотиков, за курение, употребление спиртного. Подготовлены памятки для родителей «Как вести себя, если подросток принимает наркотики», проведены беседы о влиянии табака на пассивных курильщиков. Проведена акция «Сделай выбор в пользу жизни».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реализации Закона № 1539</w:t>
      </w:r>
      <w:r w:rsidRPr="00D935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проводилась профилактическая информационно-разъяснительная работа: беседы, классные часы, диспуты, анкетирования, родительские собрания, заседания ШВР, рейды в дневное и вечернее время, посещение семей. В рамках реализации Закона №1539 в ходе индивидуальной работы с учащимися были проведены беседы: «Об организации свободного времени», «О соблюдении Закона №1539», «О выполнении Закона об образовании»; беседы по выполнению правил учащихся.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Важным направлением профилактической работы является организация внеурочной занятости    несовершеннолетних. В школе  ведётся мониторинг занятости учащихся. За 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дополнительным образованием охвачено 79,3% учащихся школы.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Проводится ежедневный контроль посещений учащимися учебных занятий, выявление детей, пропускающих уроки без уважительных причин, осуществлялся анализ пропусков учащихся по четвертям в сравнительных диаграммах.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Одним из основных направлений профилактической деятельности следует назвать работу с семьями, находящимися в социально опасном положении.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Классными руководителями проводится 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Вся профилактическая работа строилась на тесном взаимодействии всех участников учебно-воспитательного процесса.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3532">
        <w:rPr>
          <w:rFonts w:ascii="Times New Roman" w:hAnsi="Times New Roman" w:cs="Times New Roman"/>
          <w:color w:val="000000"/>
          <w:sz w:val="28"/>
          <w:szCs w:val="28"/>
        </w:rPr>
        <w:t>Направлений работы у штаба много: не только организация досуга в течение учебного года, дополнительного образования, трудовой занятости, но и оздоровления и досуга в каникулярное время, организация индивидуальных и групповых форм работы с теми, кто наиболее подвержен эмоциональному воздействию, лекции, беседы, в том числе с привлечением специалистов служб системы профилактики, развитии молодежных инициатив, развитии самоуправления, одним словом, агитация, пропаганда и организация</w:t>
      </w:r>
      <w:proofErr w:type="gramEnd"/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здоровой и позитивной деятельности.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Считать работу членов Штаба за отчетный период удовлетворительной.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Штаб воспитательной работы организует воспитательную работу образовательного учреждения в соответствии с Положением о штабе.</w:t>
      </w:r>
    </w:p>
    <w:p w:rsidR="004D5415" w:rsidRPr="00D93532" w:rsidRDefault="004D5415" w:rsidP="004D54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Предложения: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9353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Продолжить в 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деятельность Штаба воспитательной работы в соответствии с Положением о Штабе.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2.Продолжить в 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A6402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целенаправленную работу по выполнению Закона №1539-КЗ «О мерах по профилактике безнадзорности и правонарушений несовершеннолетних в Краснодарском крае», 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3. Продолжить работу с учащимися, требующими особого педагогического внимания и состоящими на различных видах профилактического учета и их семьями.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4.Продолжить целенаправленную работу по организации межведомственного взаимодействия с различными структурами.</w:t>
      </w:r>
    </w:p>
    <w:p w:rsidR="004D5415" w:rsidRPr="00D93532" w:rsidRDefault="00A6402E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D5415" w:rsidRPr="00D93532">
        <w:rPr>
          <w:rFonts w:ascii="Times New Roman" w:hAnsi="Times New Roman" w:cs="Times New Roman"/>
          <w:color w:val="000000"/>
          <w:sz w:val="28"/>
          <w:szCs w:val="28"/>
        </w:rPr>
        <w:t>Продолжить рейдовые мероприятия сотрудников школы и родительской общественности в вечернее и дневное время.</w:t>
      </w:r>
    </w:p>
    <w:p w:rsidR="004D5415" w:rsidRPr="00D93532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>6.Ежемесячно анализировать данные мониторинга по учащимся, нарушившим Закон № 1539-КЗ, в разрезе каждого класса.</w:t>
      </w:r>
    </w:p>
    <w:p w:rsidR="004D5415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415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415" w:rsidRDefault="004D5415" w:rsidP="004D541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415" w:rsidRDefault="004D5415" w:rsidP="004D5415">
      <w:pPr>
        <w:pStyle w:val="a3"/>
        <w:jc w:val="both"/>
      </w:pPr>
      <w:r w:rsidRPr="00D9353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Н.В.Никиткина</w:t>
      </w:r>
    </w:p>
    <w:p w:rsidR="00305BD3" w:rsidRDefault="00305BD3"/>
    <w:sectPr w:rsidR="00305BD3" w:rsidSect="00A640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415"/>
    <w:rsid w:val="00305BD3"/>
    <w:rsid w:val="00456192"/>
    <w:rsid w:val="004D5415"/>
    <w:rsid w:val="006D5424"/>
    <w:rsid w:val="00A6402E"/>
    <w:rsid w:val="00A81052"/>
    <w:rsid w:val="00C9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415"/>
  </w:style>
  <w:style w:type="paragraph" w:styleId="a3">
    <w:name w:val="No Spacing"/>
    <w:uiPriority w:val="1"/>
    <w:qFormat/>
    <w:rsid w:val="004D54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Наталек</cp:lastModifiedBy>
  <cp:revision>6</cp:revision>
  <cp:lastPrinted>2016-12-19T15:43:00Z</cp:lastPrinted>
  <dcterms:created xsi:type="dcterms:W3CDTF">2015-05-10T14:27:00Z</dcterms:created>
  <dcterms:modified xsi:type="dcterms:W3CDTF">2016-12-19T15:48:00Z</dcterms:modified>
</cp:coreProperties>
</file>